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E18DA" w:rsidRPr="000E18DA" w:rsidRDefault="000E18DA" w:rsidP="000E18DA">
      <w:pPr>
        <w:tabs>
          <w:tab w:val="left" w:pos="3160"/>
          <w:tab w:val="right" w:pos="8388"/>
        </w:tabs>
        <w:adjustRightInd w:val="0"/>
        <w:snapToGrid w:val="0"/>
        <w:spacing w:line="574" w:lineRule="exact"/>
        <w:rPr>
          <w:rFonts w:ascii="宋体" w:eastAsia="宋体" w:hAnsi="宋体" w:cs="Times New Roman"/>
          <w:szCs w:val="32"/>
        </w:rPr>
      </w:pPr>
      <w:r w:rsidRPr="000E18DA">
        <w:rPr>
          <w:rFonts w:ascii="宋体" w:eastAsia="宋体" w:hAnsi="宋体" w:cs="Times New Roman" w:hint="eastAsia"/>
          <w:szCs w:val="32"/>
        </w:rPr>
        <w:t>附件6</w:t>
      </w:r>
    </w:p>
    <w:p w:rsidR="000E18DA" w:rsidRPr="000E18DA" w:rsidRDefault="000E18DA" w:rsidP="000E18DA">
      <w:pPr>
        <w:tabs>
          <w:tab w:val="left" w:pos="3160"/>
          <w:tab w:val="right" w:pos="8388"/>
        </w:tabs>
        <w:adjustRightInd w:val="0"/>
        <w:snapToGrid w:val="0"/>
        <w:spacing w:line="480" w:lineRule="exact"/>
        <w:jc w:val="center"/>
        <w:rPr>
          <w:rFonts w:ascii="宋体" w:eastAsia="宋体" w:hAnsi="宋体" w:cs="Times New Roman"/>
          <w:b/>
          <w:szCs w:val="32"/>
        </w:rPr>
      </w:pPr>
      <w:r w:rsidRPr="000E18DA">
        <w:rPr>
          <w:rFonts w:ascii="宋体" w:eastAsia="宋体" w:hAnsi="宋体" w:cs="Times New Roman" w:hint="eastAsia"/>
          <w:b/>
          <w:szCs w:val="32"/>
        </w:rPr>
        <w:t>西南大学国家治理学院研究生卓越贡献奖评审推荐实施细则</w:t>
      </w:r>
    </w:p>
    <w:p w:rsidR="000E18DA" w:rsidRPr="000E18DA" w:rsidRDefault="000E18DA" w:rsidP="000E18DA">
      <w:pPr>
        <w:tabs>
          <w:tab w:val="left" w:pos="3160"/>
          <w:tab w:val="right" w:pos="8388"/>
        </w:tabs>
        <w:adjustRightInd w:val="0"/>
        <w:snapToGrid w:val="0"/>
        <w:spacing w:line="480" w:lineRule="exact"/>
        <w:jc w:val="center"/>
        <w:rPr>
          <w:rFonts w:ascii="宋体" w:eastAsia="宋体" w:hAnsi="宋体" w:cs="Times New Roman"/>
          <w:sz w:val="28"/>
          <w:szCs w:val="28"/>
        </w:rPr>
      </w:pPr>
    </w:p>
    <w:p w:rsidR="000E18DA" w:rsidRPr="000E18DA" w:rsidRDefault="000E18DA" w:rsidP="000E18DA">
      <w:pPr>
        <w:tabs>
          <w:tab w:val="left" w:pos="3160"/>
          <w:tab w:val="right" w:pos="8388"/>
        </w:tabs>
        <w:adjustRightInd w:val="0"/>
        <w:snapToGrid w:val="0"/>
        <w:spacing w:line="480" w:lineRule="exact"/>
        <w:jc w:val="center"/>
        <w:rPr>
          <w:rFonts w:ascii="宋体" w:eastAsia="宋体" w:hAnsi="宋体" w:cs="Times New Roman"/>
          <w:sz w:val="28"/>
          <w:szCs w:val="28"/>
        </w:rPr>
      </w:pPr>
    </w:p>
    <w:p w:rsidR="000E18DA" w:rsidRPr="000E18DA" w:rsidRDefault="000E18DA" w:rsidP="000E18DA">
      <w:pPr>
        <w:tabs>
          <w:tab w:val="left" w:pos="3160"/>
          <w:tab w:val="right" w:pos="8388"/>
        </w:tabs>
        <w:adjustRightInd w:val="0"/>
        <w:snapToGrid w:val="0"/>
        <w:spacing w:line="480" w:lineRule="exact"/>
        <w:ind w:firstLineChars="200" w:firstLine="562"/>
        <w:rPr>
          <w:rFonts w:ascii="宋体" w:eastAsia="宋体" w:hAnsi="宋体" w:cs="Times New Roman"/>
          <w:sz w:val="28"/>
          <w:szCs w:val="28"/>
        </w:rPr>
      </w:pPr>
      <w:r w:rsidRPr="000E18DA">
        <w:rPr>
          <w:rFonts w:ascii="宋体" w:eastAsia="宋体" w:hAnsi="宋体" w:cs="Times New Roman" w:hint="eastAsia"/>
          <w:b/>
          <w:sz w:val="28"/>
          <w:szCs w:val="28"/>
        </w:rPr>
        <w:t xml:space="preserve">第一条 </w:t>
      </w:r>
      <w:r w:rsidRPr="000E18DA">
        <w:rPr>
          <w:rFonts w:ascii="宋体" w:eastAsia="宋体" w:hAnsi="宋体" w:cs="Times New Roman" w:hint="eastAsia"/>
          <w:sz w:val="28"/>
          <w:szCs w:val="28"/>
        </w:rPr>
        <w:t xml:space="preserve"> 为表彰在国民经济和社会发展各领域做出重大贡献或取得突出业绩的研究生个人或团队，根据《西南大学研究生奖助体系设置及管理办法》（西校〔2020〕339号），结合学院实际</w:t>
      </w:r>
      <w:r w:rsidRPr="000E18DA">
        <w:rPr>
          <w:rFonts w:ascii="宋体" w:eastAsia="宋体" w:hAnsi="宋体" w:cs="Times New Roman"/>
          <w:sz w:val="28"/>
          <w:szCs w:val="28"/>
        </w:rPr>
        <w:t>，</w:t>
      </w:r>
      <w:r w:rsidRPr="000E18DA">
        <w:rPr>
          <w:rFonts w:ascii="宋体" w:eastAsia="宋体" w:hAnsi="宋体" w:cs="Times New Roman" w:hint="eastAsia"/>
          <w:sz w:val="28"/>
          <w:szCs w:val="28"/>
        </w:rPr>
        <w:t>制定研究生卓越贡献奖</w:t>
      </w:r>
      <w:r w:rsidRPr="000E18DA">
        <w:rPr>
          <w:rFonts w:ascii="宋体" w:eastAsia="宋体" w:hAnsi="宋体" w:cs="Times New Roman"/>
          <w:sz w:val="28"/>
          <w:szCs w:val="28"/>
        </w:rPr>
        <w:t>评审推荐实施</w:t>
      </w:r>
      <w:r w:rsidRPr="000E18DA">
        <w:rPr>
          <w:rFonts w:ascii="宋体" w:eastAsia="宋体" w:hAnsi="宋体" w:cs="Times New Roman" w:hint="eastAsia"/>
          <w:sz w:val="28"/>
          <w:szCs w:val="28"/>
        </w:rPr>
        <w:t>细则。</w:t>
      </w:r>
    </w:p>
    <w:p w:rsidR="000E18DA" w:rsidRPr="000E18DA" w:rsidRDefault="000E18DA" w:rsidP="000E18DA">
      <w:pPr>
        <w:tabs>
          <w:tab w:val="left" w:pos="3160"/>
          <w:tab w:val="right" w:pos="8388"/>
        </w:tabs>
        <w:adjustRightInd w:val="0"/>
        <w:snapToGrid w:val="0"/>
        <w:spacing w:line="480" w:lineRule="exact"/>
        <w:ind w:firstLineChars="200" w:firstLine="562"/>
        <w:rPr>
          <w:rFonts w:ascii="宋体" w:eastAsia="宋体" w:hAnsi="宋体" w:cs="Times New Roman"/>
          <w:sz w:val="28"/>
          <w:szCs w:val="28"/>
        </w:rPr>
      </w:pPr>
      <w:r w:rsidRPr="000E18DA">
        <w:rPr>
          <w:rFonts w:ascii="宋体" w:eastAsia="宋体" w:hAnsi="宋体" w:cs="Times New Roman" w:hint="eastAsia"/>
          <w:b/>
          <w:sz w:val="28"/>
          <w:szCs w:val="28"/>
        </w:rPr>
        <w:t>第二条</w:t>
      </w:r>
      <w:r w:rsidRPr="000E18DA">
        <w:rPr>
          <w:rFonts w:ascii="宋体" w:eastAsia="宋体" w:hAnsi="宋体" w:cs="Times New Roman" w:hint="eastAsia"/>
          <w:sz w:val="28"/>
          <w:szCs w:val="28"/>
        </w:rPr>
        <w:t xml:space="preserve">  适用对象：在学校就读、具有中华人民共和国国籍、纳入全国研究生计划的研究生，在就读期间及毕业后一年内所取得的符合本细则规定条件的成果，可获得研究生卓越贡献奖。在基本学制年限内申请并获得本奖励的研究生，在同一评审年度内，可同时获得研究生奖助体系规定内的其他奖励和资助。</w:t>
      </w:r>
    </w:p>
    <w:p w:rsidR="000E18DA" w:rsidRPr="000E18DA" w:rsidRDefault="000E18DA" w:rsidP="000E18DA">
      <w:pPr>
        <w:tabs>
          <w:tab w:val="left" w:pos="3160"/>
          <w:tab w:val="right" w:pos="8388"/>
        </w:tabs>
        <w:adjustRightInd w:val="0"/>
        <w:snapToGrid w:val="0"/>
        <w:spacing w:line="480" w:lineRule="exact"/>
        <w:ind w:firstLineChars="200" w:firstLine="560"/>
        <w:rPr>
          <w:rFonts w:ascii="宋体" w:eastAsia="宋体" w:hAnsi="宋体" w:cs="Times New Roman"/>
          <w:sz w:val="28"/>
          <w:szCs w:val="28"/>
        </w:rPr>
      </w:pPr>
      <w:r w:rsidRPr="000E18DA">
        <w:rPr>
          <w:rFonts w:ascii="宋体" w:eastAsia="宋体" w:hAnsi="宋体" w:cs="Times New Roman" w:hint="eastAsia"/>
          <w:sz w:val="28"/>
          <w:szCs w:val="28"/>
        </w:rPr>
        <w:t>学校校聘员工攻读学校研究生期间所取得的相关成果不在本奖励范围之内。</w:t>
      </w:r>
    </w:p>
    <w:p w:rsidR="000E18DA" w:rsidRPr="000E18DA" w:rsidRDefault="000E18DA" w:rsidP="000E18DA">
      <w:pPr>
        <w:tabs>
          <w:tab w:val="left" w:pos="3160"/>
          <w:tab w:val="right" w:pos="8388"/>
        </w:tabs>
        <w:adjustRightInd w:val="0"/>
        <w:snapToGrid w:val="0"/>
        <w:spacing w:line="480" w:lineRule="exact"/>
        <w:ind w:firstLineChars="200" w:firstLine="562"/>
        <w:rPr>
          <w:rFonts w:ascii="宋体" w:eastAsia="宋体" w:hAnsi="宋体" w:cs="Times New Roman"/>
          <w:sz w:val="28"/>
          <w:szCs w:val="28"/>
        </w:rPr>
      </w:pPr>
      <w:r w:rsidRPr="000E18DA">
        <w:rPr>
          <w:rFonts w:ascii="宋体" w:eastAsia="宋体" w:hAnsi="宋体" w:cs="Times New Roman" w:hint="eastAsia"/>
          <w:b/>
          <w:sz w:val="28"/>
          <w:szCs w:val="28"/>
        </w:rPr>
        <w:t>第三条</w:t>
      </w:r>
      <w:r w:rsidRPr="000E18DA">
        <w:rPr>
          <w:rFonts w:ascii="宋体" w:eastAsia="宋体" w:hAnsi="宋体" w:cs="Times New Roman" w:hint="eastAsia"/>
          <w:sz w:val="28"/>
          <w:szCs w:val="28"/>
        </w:rPr>
        <w:t xml:space="preserve">  研究生卓越贡献奖的评审程序、奖励额度及成果署名要求。</w:t>
      </w:r>
    </w:p>
    <w:p w:rsidR="000E18DA" w:rsidRPr="000E18DA" w:rsidRDefault="000E18DA" w:rsidP="000E18DA">
      <w:pPr>
        <w:tabs>
          <w:tab w:val="left" w:pos="3160"/>
          <w:tab w:val="right" w:pos="8388"/>
        </w:tabs>
        <w:adjustRightInd w:val="0"/>
        <w:snapToGrid w:val="0"/>
        <w:spacing w:line="480" w:lineRule="exact"/>
        <w:ind w:firstLineChars="200" w:firstLine="560"/>
        <w:rPr>
          <w:rFonts w:ascii="宋体" w:eastAsia="宋体" w:hAnsi="宋体" w:cs="Times New Roman"/>
          <w:sz w:val="28"/>
          <w:szCs w:val="28"/>
        </w:rPr>
      </w:pPr>
      <w:r w:rsidRPr="000E18DA">
        <w:rPr>
          <w:rFonts w:ascii="宋体" w:eastAsia="宋体" w:hAnsi="宋体" w:cs="Times New Roman" w:hint="eastAsia"/>
          <w:sz w:val="28"/>
          <w:szCs w:val="28"/>
        </w:rPr>
        <w:t>（一）研究生卓越贡献奖的评审由学院研究生奖学金评审委员会提名，经公示后</w:t>
      </w:r>
      <w:r w:rsidRPr="000E18DA">
        <w:rPr>
          <w:rFonts w:ascii="宋体" w:eastAsia="宋体" w:hAnsi="宋体" w:cs="Times New Roman"/>
          <w:sz w:val="28"/>
          <w:szCs w:val="28"/>
        </w:rPr>
        <w:t>由学院</w:t>
      </w:r>
      <w:r w:rsidRPr="000E18DA">
        <w:rPr>
          <w:rFonts w:ascii="宋体" w:eastAsia="宋体" w:hAnsi="宋体" w:cs="Times New Roman" w:hint="eastAsia"/>
          <w:sz w:val="28"/>
          <w:szCs w:val="28"/>
        </w:rPr>
        <w:t>推荐</w:t>
      </w:r>
      <w:r w:rsidRPr="000E18DA">
        <w:rPr>
          <w:rFonts w:ascii="宋体" w:eastAsia="宋体" w:hAnsi="宋体" w:cs="Times New Roman"/>
          <w:sz w:val="28"/>
          <w:szCs w:val="28"/>
        </w:rPr>
        <w:t>参加</w:t>
      </w:r>
      <w:r w:rsidRPr="000E18DA">
        <w:rPr>
          <w:rFonts w:ascii="宋体" w:eastAsia="宋体" w:hAnsi="宋体" w:cs="Times New Roman" w:hint="eastAsia"/>
          <w:sz w:val="28"/>
          <w:szCs w:val="28"/>
        </w:rPr>
        <w:t>学校研究生卓越贡献奖</w:t>
      </w:r>
      <w:r w:rsidRPr="000E18DA">
        <w:rPr>
          <w:rFonts w:ascii="宋体" w:eastAsia="宋体" w:hAnsi="宋体" w:cs="Times New Roman"/>
          <w:sz w:val="28"/>
          <w:szCs w:val="28"/>
        </w:rPr>
        <w:t>评审。</w:t>
      </w:r>
    </w:p>
    <w:p w:rsidR="000E18DA" w:rsidRPr="000E18DA" w:rsidRDefault="000E18DA" w:rsidP="000E18DA">
      <w:pPr>
        <w:tabs>
          <w:tab w:val="left" w:pos="3160"/>
          <w:tab w:val="right" w:pos="8388"/>
        </w:tabs>
        <w:adjustRightInd w:val="0"/>
        <w:snapToGrid w:val="0"/>
        <w:spacing w:line="480" w:lineRule="exact"/>
        <w:ind w:firstLineChars="200" w:firstLine="560"/>
        <w:rPr>
          <w:rFonts w:ascii="宋体" w:eastAsia="宋体" w:hAnsi="宋体" w:cs="Times New Roman"/>
          <w:sz w:val="28"/>
          <w:szCs w:val="28"/>
        </w:rPr>
      </w:pPr>
      <w:r w:rsidRPr="000E18DA">
        <w:rPr>
          <w:rFonts w:ascii="宋体" w:eastAsia="宋体" w:hAnsi="宋体" w:cs="Times New Roman" w:hint="eastAsia"/>
          <w:sz w:val="28"/>
          <w:szCs w:val="28"/>
        </w:rPr>
        <w:t>（二）研究生卓越贡献奖的奖励额度为每项５万元。</w:t>
      </w:r>
    </w:p>
    <w:p w:rsidR="000E18DA" w:rsidRPr="000E18DA" w:rsidRDefault="000E18DA" w:rsidP="000E18DA">
      <w:pPr>
        <w:tabs>
          <w:tab w:val="left" w:pos="3160"/>
          <w:tab w:val="right" w:pos="8388"/>
        </w:tabs>
        <w:adjustRightInd w:val="0"/>
        <w:snapToGrid w:val="0"/>
        <w:spacing w:line="480" w:lineRule="exact"/>
        <w:ind w:firstLineChars="200" w:firstLine="560"/>
        <w:rPr>
          <w:rFonts w:ascii="宋体" w:eastAsia="宋体" w:hAnsi="宋体" w:cs="Times New Roman"/>
          <w:sz w:val="28"/>
          <w:szCs w:val="28"/>
        </w:rPr>
      </w:pPr>
      <w:r w:rsidRPr="000E18DA">
        <w:rPr>
          <w:rFonts w:ascii="宋体" w:eastAsia="宋体" w:hAnsi="宋体" w:cs="Times New Roman" w:hint="eastAsia"/>
          <w:sz w:val="28"/>
          <w:szCs w:val="28"/>
        </w:rPr>
        <w:t>（三）研究生卓越贡献奖的成果需以西南大学为第一署名单位，西南大学研究生为第一完成人（凡是团队成果，西南大学研究生应为团队的主体；凡联合署名的成果，自然科学类成果的获奖研究生应当是第一作者；与培养导师合作的人文社会科学类成果，排名第二的研究生视同第一作者）。</w:t>
      </w:r>
    </w:p>
    <w:p w:rsidR="000E18DA" w:rsidRPr="000E18DA" w:rsidRDefault="000E18DA" w:rsidP="000E18DA">
      <w:pPr>
        <w:tabs>
          <w:tab w:val="left" w:pos="3160"/>
          <w:tab w:val="right" w:pos="8388"/>
        </w:tabs>
        <w:adjustRightInd w:val="0"/>
        <w:snapToGrid w:val="0"/>
        <w:spacing w:line="480" w:lineRule="exact"/>
        <w:ind w:firstLineChars="200" w:firstLine="562"/>
        <w:rPr>
          <w:rFonts w:ascii="宋体" w:eastAsia="宋体" w:hAnsi="宋体" w:cs="Times New Roman"/>
          <w:sz w:val="28"/>
          <w:szCs w:val="28"/>
        </w:rPr>
      </w:pPr>
      <w:r w:rsidRPr="000E18DA">
        <w:rPr>
          <w:rFonts w:ascii="宋体" w:eastAsia="宋体" w:hAnsi="宋体" w:cs="Times New Roman" w:hint="eastAsia"/>
          <w:b/>
          <w:sz w:val="28"/>
          <w:szCs w:val="28"/>
        </w:rPr>
        <w:t>第四条</w:t>
      </w:r>
      <w:r w:rsidRPr="000E18DA">
        <w:rPr>
          <w:rFonts w:ascii="宋体" w:eastAsia="宋体" w:hAnsi="宋体" w:cs="Times New Roman" w:hint="eastAsia"/>
          <w:sz w:val="28"/>
          <w:szCs w:val="28"/>
        </w:rPr>
        <w:t xml:space="preserve">  研究生卓越贡献奖每年评审一次，学校每年设立指标原则上不超过5个，学院对评审年度内符合规定的高水平成果进行评审推荐</w:t>
      </w:r>
      <w:r w:rsidRPr="000E18DA">
        <w:rPr>
          <w:rFonts w:ascii="宋体" w:eastAsia="宋体" w:hAnsi="宋体" w:cs="Times New Roman"/>
          <w:sz w:val="28"/>
          <w:szCs w:val="28"/>
        </w:rPr>
        <w:t>，</w:t>
      </w:r>
      <w:r w:rsidRPr="000E18DA">
        <w:rPr>
          <w:rFonts w:ascii="宋体" w:eastAsia="宋体" w:hAnsi="宋体" w:cs="Times New Roman" w:hint="eastAsia"/>
          <w:sz w:val="28"/>
          <w:szCs w:val="28"/>
        </w:rPr>
        <w:t>评审年度内没有符合条件的成果时，学院不做推荐。</w:t>
      </w:r>
    </w:p>
    <w:p w:rsidR="000E18DA" w:rsidRPr="000E18DA" w:rsidRDefault="000E18DA" w:rsidP="000E18DA">
      <w:pPr>
        <w:tabs>
          <w:tab w:val="left" w:pos="3160"/>
          <w:tab w:val="right" w:pos="8388"/>
        </w:tabs>
        <w:adjustRightInd w:val="0"/>
        <w:snapToGrid w:val="0"/>
        <w:spacing w:line="480" w:lineRule="exact"/>
        <w:ind w:firstLineChars="200" w:firstLine="562"/>
        <w:rPr>
          <w:rFonts w:ascii="宋体" w:eastAsia="宋体" w:hAnsi="宋体" w:cs="Times New Roman"/>
          <w:sz w:val="28"/>
          <w:szCs w:val="28"/>
        </w:rPr>
      </w:pPr>
      <w:r w:rsidRPr="000E18DA">
        <w:rPr>
          <w:rFonts w:ascii="宋体" w:eastAsia="宋体" w:hAnsi="宋体" w:cs="Times New Roman" w:hint="eastAsia"/>
          <w:b/>
          <w:sz w:val="28"/>
          <w:szCs w:val="28"/>
        </w:rPr>
        <w:lastRenderedPageBreak/>
        <w:t>第五条</w:t>
      </w:r>
      <w:r w:rsidRPr="000E18DA">
        <w:rPr>
          <w:rFonts w:ascii="宋体" w:eastAsia="宋体" w:hAnsi="宋体" w:cs="Times New Roman" w:hint="eastAsia"/>
          <w:sz w:val="28"/>
          <w:szCs w:val="28"/>
        </w:rPr>
        <w:t xml:space="preserve">  发现并经查实获奖成果有违反学术道德及学术规范的行为，将追回奖励，并给予获奖者相应处分。</w:t>
      </w:r>
    </w:p>
    <w:p w:rsidR="000E18DA" w:rsidRPr="000E18DA" w:rsidRDefault="000E18DA" w:rsidP="000E18DA">
      <w:pPr>
        <w:tabs>
          <w:tab w:val="left" w:pos="3160"/>
          <w:tab w:val="right" w:pos="8388"/>
        </w:tabs>
        <w:adjustRightInd w:val="0"/>
        <w:snapToGrid w:val="0"/>
        <w:spacing w:line="480" w:lineRule="exact"/>
        <w:ind w:firstLineChars="200" w:firstLine="562"/>
        <w:rPr>
          <w:rFonts w:ascii="宋体" w:eastAsia="宋体" w:hAnsi="宋体" w:cs="Times New Roman"/>
          <w:sz w:val="28"/>
          <w:szCs w:val="28"/>
        </w:rPr>
      </w:pPr>
      <w:r w:rsidRPr="000E18DA">
        <w:rPr>
          <w:rFonts w:ascii="宋体" w:eastAsia="宋体" w:hAnsi="宋体" w:cs="Times New Roman" w:hint="eastAsia"/>
          <w:b/>
          <w:sz w:val="28"/>
          <w:szCs w:val="28"/>
        </w:rPr>
        <w:t>第六条</w:t>
      </w:r>
      <w:r w:rsidRPr="000E18DA">
        <w:rPr>
          <w:rFonts w:ascii="宋体" w:eastAsia="宋体" w:hAnsi="宋体" w:cs="Times New Roman" w:hint="eastAsia"/>
          <w:sz w:val="28"/>
          <w:szCs w:val="28"/>
        </w:rPr>
        <w:t xml:space="preserve">  本细则由学院研究生奖学金评评审工作组负责解释。</w:t>
      </w:r>
    </w:p>
    <w:p w:rsidR="000E18DA" w:rsidRPr="000E18DA" w:rsidRDefault="000E18DA" w:rsidP="000E18DA">
      <w:pPr>
        <w:tabs>
          <w:tab w:val="left" w:pos="3160"/>
          <w:tab w:val="right" w:pos="8388"/>
        </w:tabs>
        <w:adjustRightInd w:val="0"/>
        <w:snapToGrid w:val="0"/>
        <w:spacing w:line="480" w:lineRule="exact"/>
        <w:ind w:firstLineChars="200" w:firstLine="562"/>
        <w:rPr>
          <w:rFonts w:ascii="宋体" w:eastAsia="宋体" w:hAnsi="宋体" w:cs="Times New Roman"/>
          <w:sz w:val="28"/>
          <w:szCs w:val="28"/>
        </w:rPr>
      </w:pPr>
      <w:r w:rsidRPr="000E18DA">
        <w:rPr>
          <w:rFonts w:ascii="宋体" w:eastAsia="宋体" w:hAnsi="宋体" w:cs="Times New Roman" w:hint="eastAsia"/>
          <w:b/>
          <w:sz w:val="28"/>
          <w:szCs w:val="28"/>
        </w:rPr>
        <w:t>第七条</w:t>
      </w:r>
      <w:r w:rsidRPr="000E18DA">
        <w:rPr>
          <w:rFonts w:ascii="宋体" w:eastAsia="宋体" w:hAnsi="宋体" w:cs="Times New Roman" w:hint="eastAsia"/>
          <w:sz w:val="28"/>
          <w:szCs w:val="28"/>
        </w:rPr>
        <w:t xml:space="preserve">  本细则自2021年9月1日起施行。</w:t>
      </w:r>
    </w:p>
    <w:p w:rsidR="001E2165" w:rsidRPr="000E18DA" w:rsidRDefault="001E2165">
      <w:bookmarkStart w:id="0" w:name="_GoBack"/>
      <w:bookmarkEnd w:id="0"/>
    </w:p>
    <w:sectPr w:rsidR="001E2165" w:rsidRPr="000E18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9A2" w:rsidRDefault="00C029A2" w:rsidP="000E18DA">
      <w:r>
        <w:separator/>
      </w:r>
    </w:p>
  </w:endnote>
  <w:endnote w:type="continuationSeparator" w:id="0">
    <w:p w:rsidR="00C029A2" w:rsidRDefault="00C029A2" w:rsidP="000E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9A2" w:rsidRDefault="00C029A2" w:rsidP="000E18DA">
      <w:r>
        <w:separator/>
      </w:r>
    </w:p>
  </w:footnote>
  <w:footnote w:type="continuationSeparator" w:id="0">
    <w:p w:rsidR="00C029A2" w:rsidRDefault="00C029A2" w:rsidP="000E18D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08E6"/>
    <w:rsid w:val="000E18DA"/>
    <w:rsid w:val="001E2165"/>
    <w:rsid w:val="004108E6"/>
    <w:rsid w:val="00C029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A531B90B-DE8A-4245-9448-52A54511B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E18DA"/>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E18DA"/>
    <w:rPr>
      <w:sz w:val="18"/>
      <w:szCs w:val="18"/>
    </w:rPr>
  </w:style>
  <w:style w:type="paragraph" w:styleId="a5">
    <w:name w:val="footer"/>
    <w:basedOn w:val="a"/>
    <w:link w:val="a6"/>
    <w:uiPriority w:val="99"/>
    <w:unhideWhenUsed/>
    <w:rsid w:val="000E18DA"/>
    <w:pPr>
      <w:tabs>
        <w:tab w:val="center" w:pos="4153"/>
        <w:tab w:val="right" w:pos="8306"/>
      </w:tabs>
      <w:snapToGrid w:val="0"/>
      <w:jc w:val="left"/>
    </w:pPr>
    <w:rPr>
      <w:sz w:val="18"/>
      <w:szCs w:val="18"/>
    </w:rPr>
  </w:style>
  <w:style w:type="character" w:customStyle="1" w:styleId="a6">
    <w:name w:val="页脚 字符"/>
    <w:basedOn w:val="a0"/>
    <w:link w:val="a5"/>
    <w:uiPriority w:val="99"/>
    <w:rsid w:val="000E18D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110</Words>
  <Characters>632</Characters>
  <Application>Microsoft Office Word</Application>
  <DocSecurity>0</DocSecurity>
  <Lines>5</Lines>
  <Paragraphs>1</Paragraphs>
  <ScaleCrop>false</ScaleCrop>
  <Company>微软中国</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2023-03-30T02:52:00Z</dcterms:created>
  <dcterms:modified xsi:type="dcterms:W3CDTF">2023-03-30T02:52:00Z</dcterms:modified>
</cp:coreProperties>
</file>